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C0" w:rsidRPr="00140DE3" w:rsidRDefault="00A855C0" w:rsidP="00BE59E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855C0" w:rsidRPr="00140DE3" w:rsidRDefault="00A855C0" w:rsidP="00BE59E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A855C0" w:rsidRPr="00140DE3" w:rsidRDefault="00A855C0" w:rsidP="00BE59E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855C0" w:rsidRPr="00140DE3" w:rsidRDefault="00A855C0" w:rsidP="00BE59E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855C0" w:rsidRPr="00140DE3" w:rsidRDefault="00A855C0" w:rsidP="00BE59E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855C0" w:rsidRPr="00A83D51" w:rsidRDefault="00A855C0" w:rsidP="00BE59E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____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февраля  2020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_____</w:t>
      </w:r>
    </w:p>
    <w:p w:rsidR="00A855C0" w:rsidRPr="00140DE3" w:rsidRDefault="00A855C0" w:rsidP="00BE59E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пгт. Забайкальск</w:t>
      </w:r>
    </w:p>
    <w:p w:rsidR="00A855C0" w:rsidRPr="0031063A" w:rsidRDefault="00A855C0" w:rsidP="008763D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0"/>
      </w:tblGrid>
      <w:tr w:rsidR="00A855C0" w:rsidRPr="0031063A">
        <w:trPr>
          <w:trHeight w:val="306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</w:tcPr>
          <w:p w:rsidR="00A855C0" w:rsidRPr="00DB3BE5" w:rsidRDefault="00A855C0" w:rsidP="00BF1F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Постановление администрации городского поселения «Забайкальское» от 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июля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185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</w:t>
            </w:r>
            <w:r w:rsidRPr="00DB3B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DB3B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дминистративного регламента предоставления муниципальной услуги </w:t>
            </w:r>
            <w:r w:rsidRPr="00BF1F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A91B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Выдача градостроительного плана земельного участка</w:t>
            </w:r>
            <w:r w:rsidRPr="00BF1F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A855C0" w:rsidRPr="0031063A" w:rsidRDefault="00A855C0" w:rsidP="009374FB">
      <w:pPr>
        <w:jc w:val="both"/>
        <w:rPr>
          <w:rFonts w:ascii="Times New Roman" w:hAnsi="Times New Roman" w:cs="Times New Roman"/>
          <w:sz w:val="28"/>
          <w:szCs w:val="28"/>
        </w:rPr>
      </w:pPr>
      <w:r w:rsidRPr="0031063A">
        <w:rPr>
          <w:rFonts w:ascii="Times New Roman" w:hAnsi="Times New Roman" w:cs="Times New Roman"/>
          <w:sz w:val="28"/>
          <w:szCs w:val="28"/>
        </w:rPr>
        <w:tab/>
      </w:r>
    </w:p>
    <w:p w:rsidR="00A855C0" w:rsidRPr="004B2824" w:rsidRDefault="00A855C0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63A">
        <w:rPr>
          <w:rFonts w:ascii="Times New Roman" w:hAnsi="Times New Roman" w:cs="Times New Roman"/>
          <w:sz w:val="28"/>
          <w:szCs w:val="28"/>
        </w:rPr>
        <w:tab/>
      </w:r>
      <w:r w:rsidRPr="004B2824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7" w:history="1">
        <w:r w:rsidRPr="004B2824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4B2824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A855C0" w:rsidRDefault="00A855C0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2824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A855C0" w:rsidRPr="004B2824" w:rsidRDefault="00A855C0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55C0" w:rsidRDefault="00A855C0" w:rsidP="004B28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824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городского поселения «Забайкальское» </w:t>
      </w:r>
      <w:r w:rsidRPr="00CE4593">
        <w:rPr>
          <w:rFonts w:ascii="Times New Roman" w:hAnsi="Times New Roman" w:cs="Times New Roman"/>
          <w:sz w:val="28"/>
          <w:szCs w:val="28"/>
        </w:rPr>
        <w:t xml:space="preserve">от </w:t>
      </w:r>
      <w:r w:rsidRPr="00BF1FDF">
        <w:rPr>
          <w:rFonts w:ascii="Times New Roman" w:hAnsi="Times New Roman" w:cs="Times New Roman"/>
          <w:sz w:val="28"/>
          <w:szCs w:val="28"/>
        </w:rPr>
        <w:t>28 июля 2016 года № 18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E4593">
        <w:rPr>
          <w:rFonts w:ascii="Times New Roman" w:hAnsi="Times New Roman" w:cs="Times New Roman"/>
          <w:sz w:val="28"/>
          <w:szCs w:val="28"/>
        </w:rPr>
        <w:t xml:space="preserve"> «О</w:t>
      </w:r>
      <w:r w:rsidRPr="00CE4593">
        <w:rPr>
          <w:rFonts w:ascii="Times New Roman" w:hAnsi="Times New Roman" w:cs="Times New Roman"/>
          <w:color w:val="000000"/>
          <w:sz w:val="28"/>
          <w:szCs w:val="28"/>
        </w:rPr>
        <w:t xml:space="preserve">б утверждении Административного регламента предоставления муниципальной услуги </w:t>
      </w:r>
      <w:r w:rsidRPr="0076590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91BA3">
        <w:rPr>
          <w:rFonts w:ascii="Times New Roman" w:hAnsi="Times New Roman" w:cs="Times New Roman"/>
          <w:sz w:val="28"/>
          <w:szCs w:val="28"/>
        </w:rPr>
        <w:t>Выдача градостроительного плана земельного участка</w:t>
      </w:r>
      <w:r w:rsidRPr="0076590F">
        <w:rPr>
          <w:rFonts w:ascii="Times New Roman" w:hAnsi="Times New Roman" w:cs="Times New Roman"/>
          <w:sz w:val="28"/>
          <w:szCs w:val="28"/>
        </w:rPr>
        <w:t>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5C0" w:rsidRDefault="00A855C0" w:rsidP="004B28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Преамбулу читать в новой редакции: </w:t>
      </w:r>
    </w:p>
    <w:p w:rsidR="00A855C0" w:rsidRDefault="00A855C0" w:rsidP="004B28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статьей 57.3 Градостроительного кодекса Российской Федерации, Федеральным законом от 27 июля 2010 года № 210-ФЗ «Об организации предоставления государственных и муниципальных услуг» </w:t>
      </w:r>
    </w:p>
    <w:p w:rsidR="00A855C0" w:rsidRDefault="00A855C0" w:rsidP="004B28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пункте 2.5 раздела 2 Административного регламента читать в новой редакции: </w:t>
      </w:r>
    </w:p>
    <w:p w:rsidR="00A855C0" w:rsidRDefault="00A855C0" w:rsidP="004B28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строительства и жилищно-коммунального хозяйства Российской Федерации от 25 апреля 2017 года № 741/пр «Об утверждении формы градостроительного плана земельного участка и порядка ее заполнения» </w:t>
      </w:r>
    </w:p>
    <w:p w:rsidR="00A855C0" w:rsidRDefault="00A855C0" w:rsidP="004B28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пункт 2.7 раздела 2 исключить </w:t>
      </w:r>
    </w:p>
    <w:p w:rsidR="00A855C0" w:rsidRDefault="00A855C0" w:rsidP="004B28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в пункте 2.9 раздела 2 Административного регламента читать в новой редакции – в случаи отсутствия документации по планировке территории, если это предусмотрено Градостроительным кодексом Российской Федерации для строительства объекта капитального строительства; </w:t>
      </w:r>
    </w:p>
    <w:p w:rsidR="00A855C0" w:rsidRDefault="00A855C0" w:rsidP="004B28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подпункт 2.4.1 пункта 2.4 раздела 2 Административного регламента в новой редакции читать – подготовка, регистрация градостроительного плана земельного участка осуществляется в течение 14 рабочих дней после получения заявления</w:t>
      </w:r>
    </w:p>
    <w:p w:rsidR="00A855C0" w:rsidRPr="0076590F" w:rsidRDefault="00A855C0" w:rsidP="004B28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55C0" w:rsidRDefault="00A855C0" w:rsidP="00BE59E8">
      <w:pPr>
        <w:pStyle w:val="NoSpacing"/>
        <w:ind w:firstLine="540"/>
        <w:jc w:val="both"/>
        <w:rPr>
          <w:sz w:val="28"/>
          <w:szCs w:val="28"/>
        </w:rPr>
      </w:pPr>
      <w:r w:rsidRPr="004B2824">
        <w:rPr>
          <w:rFonts w:ascii="Times New Roman" w:hAnsi="Times New Roman" w:cs="Times New Roman"/>
          <w:sz w:val="28"/>
          <w:szCs w:val="28"/>
        </w:rPr>
        <w:tab/>
      </w:r>
    </w:p>
    <w:p w:rsidR="00A855C0" w:rsidRPr="00BE59E8" w:rsidRDefault="00A855C0" w:rsidP="00BE59E8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9E8">
        <w:rPr>
          <w:rStyle w:val="blk"/>
          <w:rFonts w:ascii="Times New Roman" w:hAnsi="Times New Roman" w:cs="Times New Roman"/>
          <w:sz w:val="28"/>
          <w:szCs w:val="28"/>
        </w:rPr>
        <w:t xml:space="preserve">2. </w:t>
      </w:r>
      <w:r w:rsidRPr="00BE59E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855C0" w:rsidRPr="00BE59E8" w:rsidRDefault="00A855C0" w:rsidP="00BE59E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9E8"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информационном вестнике «Вести Забайкальска».</w:t>
      </w:r>
    </w:p>
    <w:p w:rsidR="00A855C0" w:rsidRDefault="00A855C0" w:rsidP="00BE59E8">
      <w:pPr>
        <w:ind w:firstLine="540"/>
        <w:jc w:val="both"/>
        <w:rPr>
          <w:sz w:val="28"/>
          <w:szCs w:val="28"/>
        </w:rPr>
      </w:pPr>
    </w:p>
    <w:p w:rsidR="00A855C0" w:rsidRPr="00772F29" w:rsidRDefault="00A855C0" w:rsidP="00BE59E8">
      <w:pPr>
        <w:ind w:firstLine="540"/>
        <w:jc w:val="both"/>
        <w:rPr>
          <w:sz w:val="28"/>
          <w:szCs w:val="28"/>
        </w:rPr>
      </w:pPr>
    </w:p>
    <w:p w:rsidR="00A855C0" w:rsidRDefault="00A855C0" w:rsidP="00D23A9B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</w:t>
      </w:r>
    </w:p>
    <w:p w:rsidR="00A855C0" w:rsidRDefault="00A855C0" w:rsidP="00D23A9B">
      <w:pPr>
        <w:pStyle w:val="ConsPlusTitle"/>
        <w:widowControl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«Забайкальское»                                                   О.Г.Ермолин</w:t>
      </w:r>
    </w:p>
    <w:p w:rsidR="00A855C0" w:rsidRPr="00140DE3" w:rsidRDefault="00A855C0" w:rsidP="00BE59E8">
      <w:pPr>
        <w:pStyle w:val="ConsPlusTitle"/>
        <w:widowControl/>
        <w:jc w:val="both"/>
        <w:outlineLvl w:val="0"/>
        <w:rPr>
          <w:sz w:val="28"/>
          <w:szCs w:val="28"/>
        </w:rPr>
      </w:pPr>
    </w:p>
    <w:p w:rsidR="00A855C0" w:rsidRPr="004B2824" w:rsidRDefault="00A855C0" w:rsidP="00BE59E8">
      <w:pPr>
        <w:ind w:firstLine="540"/>
        <w:jc w:val="both"/>
        <w:rPr>
          <w:sz w:val="28"/>
          <w:szCs w:val="28"/>
        </w:rPr>
      </w:pPr>
    </w:p>
    <w:sectPr w:rsidR="00A855C0" w:rsidRPr="004B2824" w:rsidSect="00D44DCF">
      <w:headerReference w:type="default" r:id="rId8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5C0" w:rsidRDefault="00A855C0">
      <w:r>
        <w:separator/>
      </w:r>
    </w:p>
  </w:endnote>
  <w:endnote w:type="continuationSeparator" w:id="1">
    <w:p w:rsidR="00A855C0" w:rsidRDefault="00A85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5C0" w:rsidRDefault="00A855C0">
      <w:r>
        <w:separator/>
      </w:r>
    </w:p>
  </w:footnote>
  <w:footnote w:type="continuationSeparator" w:id="1">
    <w:p w:rsidR="00A855C0" w:rsidRDefault="00A855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5C0" w:rsidRDefault="00A855C0" w:rsidP="00D92DB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855C0" w:rsidRDefault="00A855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B743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3C5"/>
    <w:rsid w:val="000165FE"/>
    <w:rsid w:val="00017DDC"/>
    <w:rsid w:val="00031B72"/>
    <w:rsid w:val="0003576E"/>
    <w:rsid w:val="0004405B"/>
    <w:rsid w:val="0004473E"/>
    <w:rsid w:val="00083F84"/>
    <w:rsid w:val="000E27F0"/>
    <w:rsid w:val="000E5C09"/>
    <w:rsid w:val="000E63FA"/>
    <w:rsid w:val="00140DE3"/>
    <w:rsid w:val="00176A70"/>
    <w:rsid w:val="00183E47"/>
    <w:rsid w:val="001A34A0"/>
    <w:rsid w:val="00256C2C"/>
    <w:rsid w:val="002762F6"/>
    <w:rsid w:val="0031063A"/>
    <w:rsid w:val="003240E8"/>
    <w:rsid w:val="00356828"/>
    <w:rsid w:val="00397C74"/>
    <w:rsid w:val="00415B9C"/>
    <w:rsid w:val="00426AD7"/>
    <w:rsid w:val="0046184E"/>
    <w:rsid w:val="0049252C"/>
    <w:rsid w:val="00493C3F"/>
    <w:rsid w:val="004B2824"/>
    <w:rsid w:val="004C3E39"/>
    <w:rsid w:val="004F2025"/>
    <w:rsid w:val="004F33D5"/>
    <w:rsid w:val="004F7E7B"/>
    <w:rsid w:val="00521A9C"/>
    <w:rsid w:val="005301EE"/>
    <w:rsid w:val="005351EF"/>
    <w:rsid w:val="0055132C"/>
    <w:rsid w:val="00575839"/>
    <w:rsid w:val="005A19AB"/>
    <w:rsid w:val="005C08AA"/>
    <w:rsid w:val="005C4251"/>
    <w:rsid w:val="0064020E"/>
    <w:rsid w:val="00675E60"/>
    <w:rsid w:val="00692C4B"/>
    <w:rsid w:val="006F46D7"/>
    <w:rsid w:val="00762910"/>
    <w:rsid w:val="00765189"/>
    <w:rsid w:val="0076590F"/>
    <w:rsid w:val="0077179E"/>
    <w:rsid w:val="00772F29"/>
    <w:rsid w:val="007D55E5"/>
    <w:rsid w:val="008078F3"/>
    <w:rsid w:val="00875DE7"/>
    <w:rsid w:val="008763DC"/>
    <w:rsid w:val="008F70F6"/>
    <w:rsid w:val="009374FB"/>
    <w:rsid w:val="00950673"/>
    <w:rsid w:val="009A23B7"/>
    <w:rsid w:val="009B6ADD"/>
    <w:rsid w:val="009C5EBF"/>
    <w:rsid w:val="009E1F4F"/>
    <w:rsid w:val="009F6865"/>
    <w:rsid w:val="00A729EE"/>
    <w:rsid w:val="00A83D51"/>
    <w:rsid w:val="00A855C0"/>
    <w:rsid w:val="00A874A5"/>
    <w:rsid w:val="00A91BA3"/>
    <w:rsid w:val="00AA56BE"/>
    <w:rsid w:val="00AE31A8"/>
    <w:rsid w:val="00B12E79"/>
    <w:rsid w:val="00B17179"/>
    <w:rsid w:val="00B2278B"/>
    <w:rsid w:val="00B80BF1"/>
    <w:rsid w:val="00BA057B"/>
    <w:rsid w:val="00BA713D"/>
    <w:rsid w:val="00BC7246"/>
    <w:rsid w:val="00BD1233"/>
    <w:rsid w:val="00BE59E8"/>
    <w:rsid w:val="00BF1FDF"/>
    <w:rsid w:val="00C11E9A"/>
    <w:rsid w:val="00C21D93"/>
    <w:rsid w:val="00C8188A"/>
    <w:rsid w:val="00CA5278"/>
    <w:rsid w:val="00CA63C5"/>
    <w:rsid w:val="00CB5FC3"/>
    <w:rsid w:val="00CC19D3"/>
    <w:rsid w:val="00CC6280"/>
    <w:rsid w:val="00CD0686"/>
    <w:rsid w:val="00CD2026"/>
    <w:rsid w:val="00CE1C32"/>
    <w:rsid w:val="00CE4593"/>
    <w:rsid w:val="00CE6E1E"/>
    <w:rsid w:val="00D043A4"/>
    <w:rsid w:val="00D133DD"/>
    <w:rsid w:val="00D23A9B"/>
    <w:rsid w:val="00D44DCF"/>
    <w:rsid w:val="00D75966"/>
    <w:rsid w:val="00D76051"/>
    <w:rsid w:val="00D92DBC"/>
    <w:rsid w:val="00DA6F8E"/>
    <w:rsid w:val="00DB3BE5"/>
    <w:rsid w:val="00E01F6D"/>
    <w:rsid w:val="00E11C76"/>
    <w:rsid w:val="00E17657"/>
    <w:rsid w:val="00E249D0"/>
    <w:rsid w:val="00E37627"/>
    <w:rsid w:val="00E862E8"/>
    <w:rsid w:val="00EF06BB"/>
    <w:rsid w:val="00F80F6E"/>
    <w:rsid w:val="00F914DB"/>
    <w:rsid w:val="00FB230A"/>
    <w:rsid w:val="00FB5170"/>
    <w:rsid w:val="00FC58C8"/>
    <w:rsid w:val="00FE5DB8"/>
    <w:rsid w:val="00FF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3DD"/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374FB"/>
    <w:pPr>
      <w:keepNext/>
      <w:jc w:val="center"/>
      <w:outlineLvl w:val="1"/>
    </w:pPr>
    <w:rPr>
      <w:b/>
      <w:bCs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282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8188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2824"/>
    <w:rPr>
      <w:rFonts w:ascii="Cambria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6280"/>
  </w:style>
  <w:style w:type="character" w:styleId="PageNumber">
    <w:name w:val="page number"/>
    <w:basedOn w:val="DefaultParagraphFont"/>
    <w:uiPriority w:val="99"/>
    <w:rsid w:val="00DA6F8E"/>
  </w:style>
  <w:style w:type="character" w:styleId="Hyperlink">
    <w:name w:val="Hyperlink"/>
    <w:basedOn w:val="DefaultParagraphFont"/>
    <w:uiPriority w:val="99"/>
    <w:rsid w:val="00DA6F8E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9374FB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C8188A"/>
    <w:rPr>
      <w:rFonts w:ascii="Cambria" w:hAnsi="Cambria" w:cs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locked/>
    <w:rsid w:val="009374F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uiPriority w:val="99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">
    <w:name w:val="Гипертекстовая ссылка"/>
    <w:basedOn w:val="DefaultParagraphFont"/>
    <w:uiPriority w:val="99"/>
    <w:rsid w:val="0031063A"/>
    <w:rPr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F46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46D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3240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40E8"/>
  </w:style>
  <w:style w:type="character" w:customStyle="1" w:styleId="blk">
    <w:name w:val="blk"/>
    <w:uiPriority w:val="99"/>
    <w:rsid w:val="004B2824"/>
  </w:style>
  <w:style w:type="paragraph" w:styleId="NoSpacing">
    <w:name w:val="No Spacing"/>
    <w:uiPriority w:val="99"/>
    <w:qFormat/>
    <w:rsid w:val="00BE59E8"/>
    <w:rPr>
      <w:rFonts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0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83;fld=134;dst=1000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2</Pages>
  <Words>367</Words>
  <Characters>2097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1</cp:lastModifiedBy>
  <cp:revision>6</cp:revision>
  <cp:lastPrinted>2020-02-12T06:49:00Z</cp:lastPrinted>
  <dcterms:created xsi:type="dcterms:W3CDTF">2020-02-12T05:05:00Z</dcterms:created>
  <dcterms:modified xsi:type="dcterms:W3CDTF">2020-02-28T01:06:00Z</dcterms:modified>
</cp:coreProperties>
</file>